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03C4" w14:textId="39F8C825" w:rsidR="00711902" w:rsidRPr="00B77401" w:rsidRDefault="00711902" w:rsidP="00B77401">
      <w:pPr>
        <w:spacing w:line="480" w:lineRule="auto"/>
        <w:rPr>
          <w:rFonts w:ascii="Times New Roman" w:hAnsi="Times New Roman" w:cs="Times New Roman"/>
          <w:sz w:val="24"/>
          <w:szCs w:val="24"/>
        </w:rPr>
      </w:pPr>
    </w:p>
    <w:p w14:paraId="1823172C" w14:textId="153CC3C3" w:rsidR="00B77401" w:rsidRPr="00B77401" w:rsidRDefault="00B77401" w:rsidP="00B77401">
      <w:pPr>
        <w:spacing w:line="480" w:lineRule="auto"/>
        <w:rPr>
          <w:rFonts w:ascii="Times New Roman" w:hAnsi="Times New Roman" w:cs="Times New Roman"/>
          <w:sz w:val="24"/>
          <w:szCs w:val="24"/>
        </w:rPr>
      </w:pPr>
    </w:p>
    <w:p w14:paraId="572EBBF9" w14:textId="36EE18C6" w:rsidR="00B77401" w:rsidRPr="00B77401" w:rsidRDefault="00B77401" w:rsidP="00B77401">
      <w:pPr>
        <w:spacing w:line="480" w:lineRule="auto"/>
        <w:rPr>
          <w:rFonts w:ascii="Times New Roman" w:hAnsi="Times New Roman" w:cs="Times New Roman"/>
          <w:sz w:val="24"/>
          <w:szCs w:val="24"/>
        </w:rPr>
      </w:pPr>
    </w:p>
    <w:p w14:paraId="67392B2F" w14:textId="173AA050" w:rsidR="00B77401" w:rsidRPr="00B77401" w:rsidRDefault="00B77401" w:rsidP="00B77401">
      <w:pPr>
        <w:spacing w:line="480" w:lineRule="auto"/>
        <w:rPr>
          <w:rFonts w:ascii="Times New Roman" w:hAnsi="Times New Roman" w:cs="Times New Roman"/>
          <w:sz w:val="24"/>
          <w:szCs w:val="24"/>
        </w:rPr>
      </w:pPr>
    </w:p>
    <w:p w14:paraId="3F24E8AA" w14:textId="05FEA62A" w:rsidR="00B77401" w:rsidRPr="00B77401" w:rsidRDefault="00B77401" w:rsidP="00B77401">
      <w:pPr>
        <w:spacing w:line="480" w:lineRule="auto"/>
        <w:rPr>
          <w:rFonts w:ascii="Times New Roman" w:hAnsi="Times New Roman" w:cs="Times New Roman"/>
          <w:sz w:val="24"/>
          <w:szCs w:val="24"/>
        </w:rPr>
      </w:pPr>
    </w:p>
    <w:p w14:paraId="2585255A" w14:textId="2727F2E7" w:rsidR="00B77401" w:rsidRPr="001A37E6" w:rsidRDefault="001A37E6" w:rsidP="001A37E6">
      <w:pPr>
        <w:spacing w:line="480" w:lineRule="auto"/>
        <w:jc w:val="center"/>
        <w:rPr>
          <w:rFonts w:ascii="Times New Roman" w:hAnsi="Times New Roman" w:cs="Times New Roman"/>
          <w:b/>
          <w:bCs/>
          <w:sz w:val="24"/>
          <w:szCs w:val="24"/>
        </w:rPr>
      </w:pPr>
      <w:r w:rsidRPr="001A37E6">
        <w:rPr>
          <w:rFonts w:ascii="Times New Roman" w:hAnsi="Times New Roman" w:cs="Times New Roman"/>
          <w:b/>
          <w:bCs/>
          <w:sz w:val="24"/>
          <w:szCs w:val="24"/>
        </w:rPr>
        <w:t>Recruitment Challenges</w:t>
      </w:r>
    </w:p>
    <w:p w14:paraId="1B3CABE5" w14:textId="30E411EE" w:rsidR="00B77401" w:rsidRPr="00B77401" w:rsidRDefault="00B77401" w:rsidP="00B77401">
      <w:pPr>
        <w:spacing w:line="480" w:lineRule="auto"/>
        <w:jc w:val="center"/>
        <w:rPr>
          <w:rFonts w:ascii="Times New Roman" w:hAnsi="Times New Roman" w:cs="Times New Roman"/>
          <w:sz w:val="24"/>
          <w:szCs w:val="24"/>
        </w:rPr>
      </w:pPr>
      <w:r w:rsidRPr="00B77401">
        <w:rPr>
          <w:rFonts w:ascii="Times New Roman" w:hAnsi="Times New Roman" w:cs="Times New Roman"/>
          <w:sz w:val="24"/>
          <w:szCs w:val="24"/>
        </w:rPr>
        <w:t>Joshua Motzer</w:t>
      </w:r>
    </w:p>
    <w:p w14:paraId="63F68B4E" w14:textId="0840588B" w:rsidR="00B77401" w:rsidRDefault="00B77401" w:rsidP="00B77401">
      <w:pPr>
        <w:spacing w:line="480" w:lineRule="auto"/>
        <w:jc w:val="center"/>
        <w:rPr>
          <w:rFonts w:ascii="Times New Roman" w:hAnsi="Times New Roman" w:cs="Times New Roman"/>
          <w:sz w:val="24"/>
          <w:szCs w:val="24"/>
        </w:rPr>
      </w:pPr>
      <w:r w:rsidRPr="00B77401">
        <w:rPr>
          <w:rFonts w:ascii="Times New Roman" w:hAnsi="Times New Roman" w:cs="Times New Roman"/>
          <w:sz w:val="24"/>
          <w:szCs w:val="24"/>
        </w:rPr>
        <w:t>HRMT419</w:t>
      </w:r>
    </w:p>
    <w:p w14:paraId="2791727D" w14:textId="56E9DBFD" w:rsidR="001A37E6" w:rsidRPr="00B77401" w:rsidRDefault="001A37E6" w:rsidP="00B77401">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Driscoll</w:t>
      </w:r>
    </w:p>
    <w:p w14:paraId="28967C56" w14:textId="34CC3310" w:rsidR="00B77401" w:rsidRDefault="001A37E6" w:rsidP="00B77401">
      <w:pPr>
        <w:spacing w:line="480" w:lineRule="auto"/>
        <w:jc w:val="center"/>
        <w:rPr>
          <w:rFonts w:ascii="Times New Roman" w:hAnsi="Times New Roman" w:cs="Times New Roman"/>
          <w:sz w:val="24"/>
          <w:szCs w:val="24"/>
        </w:rPr>
      </w:pPr>
      <w:r>
        <w:rPr>
          <w:rFonts w:ascii="Times New Roman" w:hAnsi="Times New Roman" w:cs="Times New Roman"/>
          <w:sz w:val="24"/>
          <w:szCs w:val="24"/>
        </w:rPr>
        <w:t>December 19, 2021</w:t>
      </w:r>
    </w:p>
    <w:p w14:paraId="74840C5F" w14:textId="08DB9891" w:rsidR="00B77401" w:rsidRDefault="00B77401" w:rsidP="00B77401">
      <w:pPr>
        <w:spacing w:line="480" w:lineRule="auto"/>
        <w:jc w:val="center"/>
        <w:rPr>
          <w:rFonts w:ascii="Times New Roman" w:hAnsi="Times New Roman" w:cs="Times New Roman"/>
          <w:sz w:val="24"/>
          <w:szCs w:val="24"/>
        </w:rPr>
      </w:pPr>
    </w:p>
    <w:p w14:paraId="6B78B67C" w14:textId="10FD9BA6" w:rsidR="00B77401" w:rsidRDefault="00B77401" w:rsidP="00B77401">
      <w:pPr>
        <w:spacing w:line="480" w:lineRule="auto"/>
        <w:jc w:val="center"/>
        <w:rPr>
          <w:rFonts w:ascii="Times New Roman" w:hAnsi="Times New Roman" w:cs="Times New Roman"/>
          <w:sz w:val="24"/>
          <w:szCs w:val="24"/>
        </w:rPr>
      </w:pPr>
    </w:p>
    <w:p w14:paraId="6C48F8A8" w14:textId="46783E91" w:rsidR="00B77401" w:rsidRDefault="00B77401" w:rsidP="00B77401">
      <w:pPr>
        <w:spacing w:line="480" w:lineRule="auto"/>
        <w:jc w:val="center"/>
        <w:rPr>
          <w:rFonts w:ascii="Times New Roman" w:hAnsi="Times New Roman" w:cs="Times New Roman"/>
          <w:sz w:val="24"/>
          <w:szCs w:val="24"/>
        </w:rPr>
      </w:pPr>
    </w:p>
    <w:p w14:paraId="0E050C22" w14:textId="72AF2474" w:rsidR="00B77401" w:rsidRDefault="00B77401" w:rsidP="00B77401">
      <w:pPr>
        <w:spacing w:line="480" w:lineRule="auto"/>
        <w:jc w:val="center"/>
        <w:rPr>
          <w:rFonts w:ascii="Times New Roman" w:hAnsi="Times New Roman" w:cs="Times New Roman"/>
          <w:sz w:val="24"/>
          <w:szCs w:val="24"/>
        </w:rPr>
      </w:pPr>
    </w:p>
    <w:p w14:paraId="44166782" w14:textId="2A8DB953" w:rsidR="00B77401" w:rsidRDefault="00B77401" w:rsidP="00B77401">
      <w:pPr>
        <w:spacing w:line="480" w:lineRule="auto"/>
        <w:jc w:val="center"/>
        <w:rPr>
          <w:rFonts w:ascii="Times New Roman" w:hAnsi="Times New Roman" w:cs="Times New Roman"/>
          <w:sz w:val="24"/>
          <w:szCs w:val="24"/>
        </w:rPr>
      </w:pPr>
    </w:p>
    <w:p w14:paraId="1A0B697D" w14:textId="42DAAD10" w:rsidR="00B77401" w:rsidRDefault="00B77401" w:rsidP="00B77401">
      <w:pPr>
        <w:spacing w:line="480" w:lineRule="auto"/>
        <w:jc w:val="center"/>
        <w:rPr>
          <w:rFonts w:ascii="Times New Roman" w:hAnsi="Times New Roman" w:cs="Times New Roman"/>
          <w:sz w:val="24"/>
          <w:szCs w:val="24"/>
        </w:rPr>
      </w:pPr>
    </w:p>
    <w:p w14:paraId="387E79B2" w14:textId="670F6459" w:rsidR="00B77401" w:rsidRDefault="00B77401" w:rsidP="00B77401">
      <w:pPr>
        <w:spacing w:line="480" w:lineRule="auto"/>
        <w:jc w:val="center"/>
        <w:rPr>
          <w:rFonts w:ascii="Times New Roman" w:hAnsi="Times New Roman" w:cs="Times New Roman"/>
          <w:sz w:val="24"/>
          <w:szCs w:val="24"/>
        </w:rPr>
      </w:pPr>
    </w:p>
    <w:p w14:paraId="4FFF6DD2" w14:textId="77777777" w:rsidR="001A37E6" w:rsidRDefault="001A37E6" w:rsidP="00B77401">
      <w:pPr>
        <w:spacing w:line="480" w:lineRule="auto"/>
        <w:jc w:val="center"/>
        <w:rPr>
          <w:rFonts w:ascii="Times New Roman" w:hAnsi="Times New Roman" w:cs="Times New Roman"/>
          <w:sz w:val="24"/>
          <w:szCs w:val="24"/>
        </w:rPr>
      </w:pPr>
    </w:p>
    <w:p w14:paraId="6199ABE5" w14:textId="77777777" w:rsidR="008B324D" w:rsidRDefault="008B324D" w:rsidP="008B324D">
      <w:pPr>
        <w:pStyle w:val="NormalWeb"/>
        <w:spacing w:before="0" w:beforeAutospacing="0" w:after="0" w:afterAutospacing="0" w:line="480" w:lineRule="auto"/>
        <w:jc w:val="center"/>
        <w:rPr>
          <w:color w:val="0E101A"/>
        </w:rPr>
      </w:pPr>
      <w:r>
        <w:rPr>
          <w:rStyle w:val="Strong"/>
          <w:color w:val="0E101A"/>
        </w:rPr>
        <w:lastRenderedPageBreak/>
        <w:t>Recruitment Challenges</w:t>
      </w:r>
    </w:p>
    <w:p w14:paraId="5F644802" w14:textId="77777777" w:rsidR="008B324D" w:rsidRDefault="008B324D" w:rsidP="008B324D">
      <w:pPr>
        <w:pStyle w:val="NormalWeb"/>
        <w:spacing w:before="0" w:beforeAutospacing="0" w:after="0" w:afterAutospacing="0" w:line="480" w:lineRule="auto"/>
        <w:rPr>
          <w:color w:val="0E101A"/>
        </w:rPr>
      </w:pPr>
      <w:r>
        <w:rPr>
          <w:color w:val="0E101A"/>
        </w:rPr>
        <w:t>           This week I decided to discuss the Workforce Localization in the UAE: Recruitment and Selection Challenges. Workforce localization (WL) is defined as the recruitment and development of citizens to increase their employability, thus reducing a country's dependency on expatriate labor (</w:t>
      </w:r>
      <w:proofErr w:type="spellStart"/>
      <w:r>
        <w:rPr>
          <w:color w:val="0E101A"/>
        </w:rPr>
        <w:t>Waxin</w:t>
      </w:r>
      <w:proofErr w:type="spellEnd"/>
      <w:r>
        <w:rPr>
          <w:color w:val="0E101A"/>
        </w:rPr>
        <w:t xml:space="preserve"> et al., 2018, p. 10). After the conclusion of 14 face-to-face interviews across 11 organizations each of the managers were approaching the interview process utilizing the same open-ended questions. This was to gauge the consistency of the interview to ensure the data that was being collected was the same. Each of the interviews lasted an hour and to an hour and a half. Six trends were noted during their recruitment and selection process. </w:t>
      </w:r>
    </w:p>
    <w:p w14:paraId="252B6113" w14:textId="77777777" w:rsidR="008B324D" w:rsidRDefault="008B324D" w:rsidP="008B324D">
      <w:pPr>
        <w:pStyle w:val="NormalWeb"/>
        <w:spacing w:before="0" w:beforeAutospacing="0" w:after="0" w:afterAutospacing="0" w:line="480" w:lineRule="auto"/>
        <w:rPr>
          <w:color w:val="0E101A"/>
        </w:rPr>
      </w:pPr>
      <w:r>
        <w:rPr>
          <w:color w:val="0E101A"/>
        </w:rPr>
        <w:t>           First, there was a lack of education and skills needed for the open position. Members could not communicate effectively for a position they were interviewing for. The selection process was in English was a challenge for local members. Second, there was a high value on compensation that didn’t match up with other sectors. This deterred members from applying and interviewing for jobs because other organizations were offering higher amounts of money, flexibility in salary, flex-hours, and loan arrangements. Third, competition from other employers who are seeking already trained members. Members would receive several job opportunities from competitors who were willing to pay them more and provide them with a different duty title. </w:t>
      </w:r>
    </w:p>
    <w:p w14:paraId="0C37E268" w14:textId="77777777" w:rsidR="008B324D" w:rsidRDefault="008B324D" w:rsidP="008B324D">
      <w:pPr>
        <w:pStyle w:val="NormalWeb"/>
        <w:spacing w:before="0" w:beforeAutospacing="0" w:after="0" w:afterAutospacing="0" w:line="480" w:lineRule="auto"/>
        <w:rPr>
          <w:color w:val="0E101A"/>
        </w:rPr>
      </w:pPr>
      <w:r>
        <w:rPr>
          <w:color w:val="0E101A"/>
        </w:rPr>
        <w:t xml:space="preserve">           Furthermore, sector and job person fit considerations. New members preferred to move into a managerial position or a high-status position within the organization that did not require much travel. There were significant challenges to trying to find the right person for the job. Finally, resistance during the recruitment process. Ensuring there was a level of fairness when </w:t>
      </w:r>
      <w:r>
        <w:rPr>
          <w:color w:val="0E101A"/>
        </w:rPr>
        <w:lastRenderedPageBreak/>
        <w:t>hiring members. Specifically, hiring all qualified nationalities to eliminate the perception of favoritism. </w:t>
      </w:r>
    </w:p>
    <w:p w14:paraId="56F574B7" w14:textId="15782F3C" w:rsidR="008B324D" w:rsidRDefault="008B324D" w:rsidP="008B324D">
      <w:pPr>
        <w:pStyle w:val="NormalWeb"/>
        <w:spacing w:before="0" w:beforeAutospacing="0" w:after="0" w:afterAutospacing="0" w:line="480" w:lineRule="auto"/>
        <w:rPr>
          <w:color w:val="0E101A"/>
        </w:rPr>
      </w:pPr>
      <w:r>
        <w:rPr>
          <w:color w:val="0E101A"/>
        </w:rPr>
        <w:t>           </w:t>
      </w:r>
      <w:r w:rsidR="009E7F52">
        <w:rPr>
          <w:color w:val="0E101A"/>
        </w:rPr>
        <w:t>Challenges</w:t>
      </w:r>
      <w:r>
        <w:rPr>
          <w:color w:val="0E101A"/>
        </w:rPr>
        <w:t xml:space="preserve"> that I have experienced in the past is that organizations have a wide pool of applicants without the right qualifications. Applying for jobs online is easier than ever and people can select a button to apply. This in turn will cause an organization to review that application and review a candidate that is not the right fit. Additionally, organizations are not being specific to the job description. Applying for a job and then finding out that it has ten additional demands can turn people away. When embers are selected to fill various positions that they do not have qualifications it could cause that position to fail. Retention can play a significant role in an organization. I have been with an organization that does not offer many benefits to an employer. Ultimately this </w:t>
      </w:r>
      <w:r w:rsidR="00EF08D1">
        <w:rPr>
          <w:color w:val="0E101A"/>
        </w:rPr>
        <w:t xml:space="preserve">is what drove </w:t>
      </w:r>
      <w:r>
        <w:rPr>
          <w:color w:val="0E101A"/>
        </w:rPr>
        <w:t xml:space="preserve">me to another organization </w:t>
      </w:r>
      <w:r w:rsidR="00EF08D1">
        <w:rPr>
          <w:color w:val="0E101A"/>
        </w:rPr>
        <w:t>because they were able to provide</w:t>
      </w:r>
      <w:r>
        <w:rPr>
          <w:color w:val="0E101A"/>
        </w:rPr>
        <w:t xml:space="preserve"> me with paid time off and additional benefits. </w:t>
      </w:r>
    </w:p>
    <w:p w14:paraId="27F560C9" w14:textId="2E8FB303" w:rsidR="006056A5" w:rsidRDefault="00A84717" w:rsidP="008B324D">
      <w:pPr>
        <w:pStyle w:val="NormalWeb"/>
        <w:spacing w:before="0" w:beforeAutospacing="0" w:after="0" w:afterAutospacing="0" w:line="480" w:lineRule="auto"/>
        <w:rPr>
          <w:color w:val="0E101A"/>
        </w:rPr>
      </w:pPr>
      <w:r>
        <w:rPr>
          <w:color w:val="0E101A"/>
        </w:rPr>
        <w:tab/>
      </w:r>
      <w:r w:rsidR="00CA0029">
        <w:rPr>
          <w:color w:val="0E101A"/>
        </w:rPr>
        <w:t xml:space="preserve">Organizations need to develop a clear employer brand. </w:t>
      </w:r>
      <w:r w:rsidR="00CA0029" w:rsidRPr="00CA0029">
        <w:rPr>
          <w:color w:val="484D54"/>
          <w:shd w:val="clear" w:color="auto" w:fill="FFFFFF"/>
        </w:rPr>
        <w:t>Your employer brand is what will set you apart from other companies and show candidates why they should work for you. It should reflect your business’ mission, culture, and values</w:t>
      </w:r>
      <w:r w:rsidR="00CA0029">
        <w:rPr>
          <w:color w:val="484D54"/>
          <w:shd w:val="clear" w:color="auto" w:fill="FFFFFF"/>
        </w:rPr>
        <w:t xml:space="preserve"> </w:t>
      </w:r>
      <w:r w:rsidR="00EF08D1" w:rsidRPr="00EF08D1">
        <w:rPr>
          <w:color w:val="484D54"/>
          <w:shd w:val="clear" w:color="auto" w:fill="FFFFFF"/>
        </w:rPr>
        <w:t>("8 employee recruitment strategies for successful hiring," 2021)</w:t>
      </w:r>
      <w:r w:rsidR="00EF08D1">
        <w:rPr>
          <w:color w:val="484D54"/>
          <w:shd w:val="clear" w:color="auto" w:fill="FFFFFF"/>
        </w:rPr>
        <w:t xml:space="preserve">. </w:t>
      </w:r>
      <w:r w:rsidR="00F9629E">
        <w:rPr>
          <w:color w:val="484D54"/>
          <w:shd w:val="clear" w:color="auto" w:fill="FFFFFF"/>
        </w:rPr>
        <w:t>Additionally, using social medial will help target talent, advertise jobs, and communicate with new and potential candidate</w:t>
      </w:r>
      <w:r w:rsidR="009E7F52">
        <w:rPr>
          <w:color w:val="484D54"/>
          <w:shd w:val="clear" w:color="auto" w:fill="FFFFFF"/>
        </w:rPr>
        <w:t>s</w:t>
      </w:r>
      <w:r w:rsidR="00F9629E">
        <w:rPr>
          <w:color w:val="484D54"/>
          <w:shd w:val="clear" w:color="auto" w:fill="FFFFFF"/>
        </w:rPr>
        <w:t xml:space="preserve">. </w:t>
      </w:r>
      <w:r w:rsidR="002E6B44" w:rsidRPr="00CA0029">
        <w:rPr>
          <w:color w:val="0E101A"/>
        </w:rPr>
        <w:t>Compensation</w:t>
      </w:r>
      <w:r w:rsidR="002E6B44">
        <w:rPr>
          <w:color w:val="0E101A"/>
        </w:rPr>
        <w:t xml:space="preserve"> is a way that a company can improve its recruitment process</w:t>
      </w:r>
      <w:r w:rsidR="009E7F52">
        <w:rPr>
          <w:color w:val="0E101A"/>
        </w:rPr>
        <w:t>es</w:t>
      </w:r>
      <w:r w:rsidR="002E6B44">
        <w:rPr>
          <w:color w:val="0E101A"/>
        </w:rPr>
        <w:t>. Being highly competitive with the local market should drive members to apply for employment. Ensuring an</w:t>
      </w:r>
      <w:r w:rsidR="002166DE">
        <w:rPr>
          <w:color w:val="0E101A"/>
        </w:rPr>
        <w:t xml:space="preserve"> </w:t>
      </w:r>
      <w:r w:rsidR="002E6B44">
        <w:rPr>
          <w:color w:val="0E101A"/>
        </w:rPr>
        <w:t xml:space="preserve">organization is meeting and sometimes exceeding its competitors will also help with </w:t>
      </w:r>
      <w:r w:rsidR="009E7F52">
        <w:rPr>
          <w:color w:val="0E101A"/>
        </w:rPr>
        <w:t xml:space="preserve">recruitment and </w:t>
      </w:r>
      <w:r w:rsidR="002E6B44">
        <w:rPr>
          <w:color w:val="0E101A"/>
        </w:rPr>
        <w:t>retainment once hired. Additionally, changing compensation packages to continually evolve with the changing market will deter members from seeing alternate employment. Incentives to meet objectives can be in the form of increased leave, promotion</w:t>
      </w:r>
      <w:r w:rsidR="009E7F52">
        <w:rPr>
          <w:color w:val="0E101A"/>
        </w:rPr>
        <w:t>s</w:t>
      </w:r>
      <w:r w:rsidR="002E6B44">
        <w:rPr>
          <w:color w:val="0E101A"/>
        </w:rPr>
        <w:t xml:space="preserve">, or bonuses. </w:t>
      </w:r>
    </w:p>
    <w:p w14:paraId="7E764BE1" w14:textId="0DDE743A" w:rsidR="006056A5" w:rsidRDefault="008C5307" w:rsidP="008B324D">
      <w:pPr>
        <w:pStyle w:val="NormalWeb"/>
        <w:spacing w:before="0" w:beforeAutospacing="0" w:after="0" w:afterAutospacing="0" w:line="480" w:lineRule="auto"/>
        <w:rPr>
          <w:color w:val="0E101A"/>
        </w:rPr>
      </w:pPr>
      <w:r>
        <w:rPr>
          <w:color w:val="0E101A"/>
        </w:rPr>
        <w:lastRenderedPageBreak/>
        <w:tab/>
      </w:r>
      <w:r w:rsidR="006056A5">
        <w:rPr>
          <w:color w:val="0E101A"/>
        </w:rPr>
        <w:t>In summary</w:t>
      </w:r>
      <w:r>
        <w:rPr>
          <w:color w:val="0E101A"/>
        </w:rPr>
        <w:t>, r</w:t>
      </w:r>
      <w:r w:rsidR="006056A5">
        <w:rPr>
          <w:color w:val="0E101A"/>
        </w:rPr>
        <w:t xml:space="preserve">ecruitment posed challenges because members lacked the knowledge and skills for some of the positions that were advertised. Next, applicants didn’t have the ability to effectively communicate and were wanting positions that were in upper management due to the financial compensation and elevated titles. </w:t>
      </w:r>
      <w:r w:rsidR="00A84717">
        <w:rPr>
          <w:color w:val="0E101A"/>
        </w:rPr>
        <w:t>Additionally,</w:t>
      </w:r>
      <w:r>
        <w:rPr>
          <w:color w:val="0E101A"/>
        </w:rPr>
        <w:t xml:space="preserve"> companies</w:t>
      </w:r>
      <w:r w:rsidR="00A84717">
        <w:rPr>
          <w:color w:val="0E101A"/>
        </w:rPr>
        <w:t xml:space="preserve"> failed to accurately articulate job descriptions and had trouble finding the right fit for the organization. </w:t>
      </w:r>
      <w:r w:rsidR="006056A5">
        <w:rPr>
          <w:color w:val="0E101A"/>
        </w:rPr>
        <w:t>Companies are having a hard time recruiting members because of the other competitors are trying to recruit the top talent from other organizations</w:t>
      </w:r>
      <w:r w:rsidR="00A84717">
        <w:rPr>
          <w:color w:val="0E101A"/>
        </w:rPr>
        <w:t xml:space="preserve"> by offering better benefits and salary. </w:t>
      </w:r>
      <w:r w:rsidR="00EF08D1">
        <w:rPr>
          <w:color w:val="0E101A"/>
        </w:rPr>
        <w:t>Developing a clear employer brand</w:t>
      </w:r>
      <w:r w:rsidR="009E7F52">
        <w:rPr>
          <w:color w:val="0E101A"/>
        </w:rPr>
        <w:t>,</w:t>
      </w:r>
      <w:r w:rsidR="00EF08D1">
        <w:rPr>
          <w:color w:val="0E101A"/>
        </w:rPr>
        <w:t xml:space="preserve"> will drive members to want to come and work for you. If future employee </w:t>
      </w:r>
      <w:r w:rsidR="009E7F52">
        <w:rPr>
          <w:color w:val="0E101A"/>
        </w:rPr>
        <w:t>understands</w:t>
      </w:r>
      <w:r w:rsidR="00EF08D1">
        <w:rPr>
          <w:color w:val="0E101A"/>
        </w:rPr>
        <w:t xml:space="preserve"> the mission, vision, and values of an organization, this will set you apart from other competitors. </w:t>
      </w:r>
      <w:r w:rsidR="006056A5">
        <w:rPr>
          <w:color w:val="0E101A"/>
        </w:rPr>
        <w:t xml:space="preserve">   </w:t>
      </w:r>
    </w:p>
    <w:p w14:paraId="2A341653" w14:textId="135B90CC" w:rsidR="00E42A31" w:rsidRDefault="00E42A31" w:rsidP="009357CE">
      <w:pPr>
        <w:spacing w:line="480" w:lineRule="auto"/>
        <w:rPr>
          <w:rFonts w:ascii="Times New Roman" w:hAnsi="Times New Roman" w:cs="Times New Roman"/>
          <w:sz w:val="24"/>
          <w:szCs w:val="24"/>
        </w:rPr>
      </w:pPr>
    </w:p>
    <w:p w14:paraId="3ACE91D7" w14:textId="6301373D" w:rsidR="005B1AC5" w:rsidRDefault="005B1AC5" w:rsidP="009357CE">
      <w:pPr>
        <w:spacing w:line="480" w:lineRule="auto"/>
        <w:rPr>
          <w:rFonts w:ascii="Times New Roman" w:hAnsi="Times New Roman" w:cs="Times New Roman"/>
          <w:sz w:val="24"/>
          <w:szCs w:val="24"/>
        </w:rPr>
      </w:pPr>
    </w:p>
    <w:p w14:paraId="40B104D7" w14:textId="6213723D" w:rsidR="00CA0029" w:rsidRDefault="00CA0029" w:rsidP="009357CE">
      <w:pPr>
        <w:spacing w:line="480" w:lineRule="auto"/>
        <w:rPr>
          <w:rFonts w:ascii="Times New Roman" w:hAnsi="Times New Roman" w:cs="Times New Roman"/>
          <w:sz w:val="24"/>
          <w:szCs w:val="24"/>
        </w:rPr>
      </w:pPr>
    </w:p>
    <w:p w14:paraId="1F12689A" w14:textId="204398A4" w:rsidR="00CA0029" w:rsidRDefault="00CA0029" w:rsidP="009357CE">
      <w:pPr>
        <w:spacing w:line="480" w:lineRule="auto"/>
        <w:rPr>
          <w:rFonts w:ascii="Times New Roman" w:hAnsi="Times New Roman" w:cs="Times New Roman"/>
          <w:sz w:val="24"/>
          <w:szCs w:val="24"/>
        </w:rPr>
      </w:pPr>
    </w:p>
    <w:p w14:paraId="5C4383FF" w14:textId="252BC539" w:rsidR="00CA0029" w:rsidRDefault="00CA0029" w:rsidP="009357CE">
      <w:pPr>
        <w:spacing w:line="480" w:lineRule="auto"/>
        <w:rPr>
          <w:rFonts w:ascii="Times New Roman" w:hAnsi="Times New Roman" w:cs="Times New Roman"/>
          <w:sz w:val="24"/>
          <w:szCs w:val="24"/>
        </w:rPr>
      </w:pPr>
    </w:p>
    <w:p w14:paraId="1B39F1A7" w14:textId="77777777" w:rsidR="00CA0029" w:rsidRDefault="00CA0029" w:rsidP="009357CE">
      <w:pPr>
        <w:spacing w:line="480" w:lineRule="auto"/>
        <w:rPr>
          <w:rFonts w:ascii="Times New Roman" w:hAnsi="Times New Roman" w:cs="Times New Roman"/>
          <w:sz w:val="24"/>
          <w:szCs w:val="24"/>
        </w:rPr>
      </w:pPr>
    </w:p>
    <w:p w14:paraId="05A10F1E" w14:textId="0ECDAD65" w:rsidR="005B1AC5" w:rsidRDefault="005B1AC5" w:rsidP="009357CE">
      <w:pPr>
        <w:spacing w:line="480" w:lineRule="auto"/>
        <w:rPr>
          <w:rFonts w:ascii="Times New Roman" w:hAnsi="Times New Roman" w:cs="Times New Roman"/>
          <w:sz w:val="24"/>
          <w:szCs w:val="24"/>
        </w:rPr>
      </w:pPr>
    </w:p>
    <w:p w14:paraId="0381B7B7" w14:textId="2271878D" w:rsidR="005B1AC5" w:rsidRDefault="005B1AC5" w:rsidP="009357CE">
      <w:pPr>
        <w:spacing w:line="480" w:lineRule="auto"/>
        <w:rPr>
          <w:rFonts w:ascii="Times New Roman" w:hAnsi="Times New Roman" w:cs="Times New Roman"/>
          <w:sz w:val="24"/>
          <w:szCs w:val="24"/>
        </w:rPr>
      </w:pPr>
    </w:p>
    <w:p w14:paraId="7D1B9637" w14:textId="77777777" w:rsidR="008B324D" w:rsidRDefault="008B324D" w:rsidP="005B1AC5">
      <w:pPr>
        <w:spacing w:line="480" w:lineRule="auto"/>
        <w:jc w:val="center"/>
        <w:rPr>
          <w:rFonts w:ascii="Times New Roman" w:hAnsi="Times New Roman" w:cs="Times New Roman"/>
          <w:b/>
          <w:bCs/>
          <w:sz w:val="24"/>
          <w:szCs w:val="24"/>
        </w:rPr>
      </w:pPr>
    </w:p>
    <w:p w14:paraId="09C5317C" w14:textId="77777777" w:rsidR="00CA0029" w:rsidRDefault="00CA0029" w:rsidP="005B1AC5">
      <w:pPr>
        <w:spacing w:line="480" w:lineRule="auto"/>
        <w:jc w:val="center"/>
        <w:rPr>
          <w:rFonts w:ascii="Times New Roman" w:hAnsi="Times New Roman" w:cs="Times New Roman"/>
          <w:b/>
          <w:bCs/>
          <w:sz w:val="24"/>
          <w:szCs w:val="24"/>
        </w:rPr>
      </w:pPr>
    </w:p>
    <w:p w14:paraId="450C5E14" w14:textId="77777777" w:rsidR="00CA0029" w:rsidRDefault="00CA0029" w:rsidP="005B1AC5">
      <w:pPr>
        <w:spacing w:line="480" w:lineRule="auto"/>
        <w:jc w:val="center"/>
        <w:rPr>
          <w:rFonts w:ascii="Times New Roman" w:hAnsi="Times New Roman" w:cs="Times New Roman"/>
          <w:b/>
          <w:bCs/>
          <w:sz w:val="24"/>
          <w:szCs w:val="24"/>
        </w:rPr>
      </w:pPr>
    </w:p>
    <w:p w14:paraId="64F6B594" w14:textId="5991AFA6" w:rsidR="005B1AC5" w:rsidRDefault="005B1AC5" w:rsidP="005B1AC5">
      <w:pPr>
        <w:spacing w:line="480" w:lineRule="auto"/>
        <w:jc w:val="center"/>
        <w:rPr>
          <w:rFonts w:ascii="Times New Roman" w:hAnsi="Times New Roman" w:cs="Times New Roman"/>
          <w:b/>
          <w:bCs/>
          <w:sz w:val="24"/>
          <w:szCs w:val="24"/>
        </w:rPr>
      </w:pPr>
      <w:r w:rsidRPr="005B1AC5">
        <w:rPr>
          <w:rFonts w:ascii="Times New Roman" w:hAnsi="Times New Roman" w:cs="Times New Roman"/>
          <w:b/>
          <w:bCs/>
          <w:sz w:val="24"/>
          <w:szCs w:val="24"/>
        </w:rPr>
        <w:lastRenderedPageBreak/>
        <w:t>References:</w:t>
      </w:r>
    </w:p>
    <w:p w14:paraId="7A4AF045" w14:textId="26E2B9DE" w:rsidR="00CA0029" w:rsidRDefault="00CA0029" w:rsidP="00CA0029">
      <w:pPr>
        <w:spacing w:line="480" w:lineRule="auto"/>
        <w:rPr>
          <w:rFonts w:ascii="Times New Roman" w:hAnsi="Times New Roman" w:cs="Times New Roman"/>
          <w:b/>
          <w:bCs/>
          <w:sz w:val="24"/>
          <w:szCs w:val="24"/>
        </w:rPr>
      </w:pPr>
      <w:r>
        <w:rPr>
          <w:rStyle w:val="Emphasis"/>
          <w:rFonts w:ascii="Calibri" w:hAnsi="Calibri" w:cs="Calibri"/>
          <w:color w:val="000000"/>
          <w:shd w:val="clear" w:color="auto" w:fill="FFFFFF"/>
        </w:rPr>
        <w:t>8 employee recruitment strategies for successful hiring</w:t>
      </w:r>
      <w:r>
        <w:rPr>
          <w:rFonts w:ascii="Calibri" w:hAnsi="Calibri" w:cs="Calibri"/>
          <w:color w:val="000000"/>
          <w:shd w:val="clear" w:color="auto" w:fill="FFFFFF"/>
        </w:rPr>
        <w:t xml:space="preserve">. (2021, May 13). </w:t>
      </w:r>
      <w:r>
        <w:rPr>
          <w:rFonts w:ascii="Calibri" w:hAnsi="Calibri" w:cs="Calibri"/>
          <w:color w:val="000000"/>
          <w:shd w:val="clear" w:color="auto" w:fill="FFFFFF"/>
        </w:rPr>
        <w:tab/>
      </w:r>
      <w:r>
        <w:rPr>
          <w:rFonts w:ascii="Calibri" w:hAnsi="Calibri" w:cs="Calibri"/>
          <w:color w:val="000000"/>
          <w:shd w:val="clear" w:color="auto" w:fill="FFFFFF"/>
        </w:rPr>
        <w:t>TechnologyAdvice. </w:t>
      </w:r>
      <w:hyperlink r:id="rId6" w:history="1">
        <w:r>
          <w:rPr>
            <w:rStyle w:val="Hyperlink"/>
            <w:rFonts w:ascii="Calibri" w:hAnsi="Calibri" w:cs="Calibri"/>
            <w:color w:val="000000"/>
            <w:shd w:val="clear" w:color="auto" w:fill="FFFFFF"/>
          </w:rPr>
          <w:t>https://technologyadvice.com/blog/human-resources/recruitment-strategy/</w:t>
        </w:r>
      </w:hyperlink>
    </w:p>
    <w:p w14:paraId="37C3F141" w14:textId="1589979F" w:rsidR="007779C2" w:rsidRPr="005B1AC5" w:rsidRDefault="007779C2" w:rsidP="007779C2">
      <w:pPr>
        <w:spacing w:line="480" w:lineRule="auto"/>
        <w:rPr>
          <w:rFonts w:ascii="Times New Roman" w:hAnsi="Times New Roman" w:cs="Times New Roman"/>
          <w:b/>
          <w:bCs/>
          <w:sz w:val="24"/>
          <w:szCs w:val="24"/>
        </w:rPr>
      </w:pPr>
      <w:r>
        <w:rPr>
          <w:rFonts w:ascii="Calibri" w:hAnsi="Calibri" w:cs="Calibri"/>
          <w:color w:val="000000"/>
          <w:shd w:val="clear" w:color="auto" w:fill="FFFFFF"/>
        </w:rPr>
        <w:t>Blogger, G. (2021, April 16). 5 common recruitment challenges faced by recruiters. </w:t>
      </w:r>
      <w:r>
        <w:rPr>
          <w:rStyle w:val="Emphasis"/>
          <w:rFonts w:ascii="Calibri" w:hAnsi="Calibri" w:cs="Calibri"/>
          <w:color w:val="000000"/>
          <w:shd w:val="clear" w:color="auto" w:fill="FFFFFF"/>
        </w:rPr>
        <w:t xml:space="preserve">Yoh Staffing Services: </w:t>
      </w:r>
      <w:r>
        <w:rPr>
          <w:rStyle w:val="Emphasis"/>
          <w:rFonts w:ascii="Calibri" w:hAnsi="Calibri" w:cs="Calibri"/>
          <w:color w:val="000000"/>
          <w:shd w:val="clear" w:color="auto" w:fill="FFFFFF"/>
        </w:rPr>
        <w:t xml:space="preserve"> </w:t>
      </w:r>
      <w:r>
        <w:rPr>
          <w:rStyle w:val="Emphasis"/>
          <w:rFonts w:ascii="Calibri" w:hAnsi="Calibri" w:cs="Calibri"/>
          <w:color w:val="000000"/>
          <w:shd w:val="clear" w:color="auto" w:fill="FFFFFF"/>
        </w:rPr>
        <w:tab/>
      </w:r>
      <w:r>
        <w:rPr>
          <w:rStyle w:val="Emphasis"/>
          <w:rFonts w:ascii="Calibri" w:hAnsi="Calibri" w:cs="Calibri"/>
          <w:color w:val="000000"/>
          <w:shd w:val="clear" w:color="auto" w:fill="FFFFFF"/>
        </w:rPr>
        <w:t>We match talent with tech. Know greater talent®</w:t>
      </w:r>
      <w:r>
        <w:rPr>
          <w:rFonts w:ascii="Calibri" w:hAnsi="Calibri" w:cs="Calibri"/>
          <w:color w:val="000000"/>
          <w:shd w:val="clear" w:color="auto" w:fill="FFFFFF"/>
        </w:rPr>
        <w:t>.</w:t>
      </w:r>
      <w:r w:rsidRPr="007779C2">
        <w:rPr>
          <w:rFonts w:ascii="Calibri" w:hAnsi="Calibri" w:cs="Calibri"/>
          <w:color w:val="000000"/>
          <w:shd w:val="clear" w:color="auto" w:fill="FFFFFF"/>
        </w:rPr>
        <w:t> </w:t>
      </w:r>
      <w:hyperlink r:id="rId7" w:history="1">
        <w:r w:rsidRPr="007779C2">
          <w:rPr>
            <w:rStyle w:val="Hyperlink"/>
            <w:rFonts w:ascii="Calibri" w:hAnsi="Calibri" w:cs="Calibri"/>
            <w:u w:val="none"/>
            <w:shd w:val="clear" w:color="auto" w:fill="FFFFFF"/>
          </w:rPr>
          <w:t>https://www.yoh.com/blog/5-common-</w:t>
        </w:r>
        <w:r w:rsidRPr="007779C2">
          <w:rPr>
            <w:rStyle w:val="Hyperlink"/>
            <w:rFonts w:ascii="Calibri" w:hAnsi="Calibri" w:cs="Calibri"/>
            <w:u w:val="none"/>
            <w:shd w:val="clear" w:color="auto" w:fill="FFFFFF"/>
          </w:rPr>
          <w:tab/>
        </w:r>
        <w:r w:rsidRPr="007779C2">
          <w:rPr>
            <w:rStyle w:val="Hyperlink"/>
            <w:rFonts w:ascii="Calibri" w:hAnsi="Calibri" w:cs="Calibri"/>
            <w:u w:val="none"/>
            <w:shd w:val="clear" w:color="auto" w:fill="FFFFFF"/>
          </w:rPr>
          <w:t>recruitment-challenges-faced-by-recruiters</w:t>
        </w:r>
      </w:hyperlink>
    </w:p>
    <w:p w14:paraId="7869FC2B" w14:textId="7B6B6902" w:rsidR="005B1AC5" w:rsidRPr="00E75A82" w:rsidRDefault="005B1AC5" w:rsidP="009357CE">
      <w:pPr>
        <w:spacing w:line="480" w:lineRule="auto"/>
        <w:rPr>
          <w:rFonts w:ascii="Calibri" w:hAnsi="Calibri" w:cs="Calibri"/>
          <w:color w:val="000000"/>
          <w:shd w:val="clear" w:color="auto" w:fill="FFFFFF"/>
        </w:rPr>
      </w:pPr>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Waxin</w:t>
      </w:r>
      <w:proofErr w:type="spellEnd"/>
      <w:r>
        <w:rPr>
          <w:rFonts w:ascii="Calibri" w:hAnsi="Calibri" w:cs="Calibri"/>
          <w:color w:val="000000"/>
          <w:shd w:val="clear" w:color="auto" w:fill="FFFFFF"/>
        </w:rPr>
        <w:t xml:space="preserve">, M., Lindsay, V., </w:t>
      </w:r>
      <w:proofErr w:type="spellStart"/>
      <w:r>
        <w:rPr>
          <w:rFonts w:ascii="Calibri" w:hAnsi="Calibri" w:cs="Calibri"/>
          <w:color w:val="000000"/>
          <w:shd w:val="clear" w:color="auto" w:fill="FFFFFF"/>
        </w:rPr>
        <w:t>Belkhodja</w:t>
      </w:r>
      <w:proofErr w:type="spellEnd"/>
      <w:r>
        <w:rPr>
          <w:rFonts w:ascii="Calibri" w:hAnsi="Calibri" w:cs="Calibri"/>
          <w:color w:val="000000"/>
          <w:shd w:val="clear" w:color="auto" w:fill="FFFFFF"/>
        </w:rPr>
        <w:t xml:space="preserve">, O., &amp; Zhao, F. (2018). Workforce localization in the UAE: </w:t>
      </w:r>
      <w:proofErr w:type="gramStart"/>
      <w:r>
        <w:rPr>
          <w:rFonts w:ascii="Calibri" w:hAnsi="Calibri" w:cs="Calibri"/>
          <w:color w:val="000000"/>
          <w:shd w:val="clear" w:color="auto" w:fill="FFFFFF"/>
        </w:rPr>
        <w:t xml:space="preserve">Recruitment </w:t>
      </w:r>
      <w:r>
        <w:rPr>
          <w:rFonts w:ascii="Calibri" w:hAnsi="Calibri" w:cs="Calibri"/>
          <w:color w:val="000000"/>
          <w:shd w:val="clear" w:color="auto" w:fill="FFFFFF"/>
        </w:rPr>
        <w:t xml:space="preserve"> </w:t>
      </w:r>
      <w:r w:rsidR="00E75A82">
        <w:rPr>
          <w:rFonts w:ascii="Calibri" w:hAnsi="Calibri" w:cs="Calibri"/>
          <w:color w:val="000000"/>
          <w:shd w:val="clear" w:color="auto" w:fill="FFFFFF"/>
        </w:rPr>
        <w:tab/>
      </w:r>
      <w:proofErr w:type="gramEnd"/>
      <w:r>
        <w:rPr>
          <w:rFonts w:ascii="Calibri" w:hAnsi="Calibri" w:cs="Calibri"/>
          <w:color w:val="000000"/>
          <w:shd w:val="clear" w:color="auto" w:fill="FFFFFF"/>
        </w:rPr>
        <w:t>and selection challenges and practices in private and public organizations. </w:t>
      </w:r>
      <w:r>
        <w:rPr>
          <w:rStyle w:val="Emphasis"/>
          <w:rFonts w:ascii="Calibri" w:hAnsi="Calibri" w:cs="Calibri"/>
          <w:color w:val="000000"/>
          <w:shd w:val="clear" w:color="auto" w:fill="FFFFFF"/>
        </w:rPr>
        <w:t xml:space="preserve">The Journal of </w:t>
      </w:r>
      <w:r>
        <w:rPr>
          <w:rStyle w:val="Emphasis"/>
          <w:rFonts w:ascii="Calibri" w:hAnsi="Calibri" w:cs="Calibri"/>
          <w:color w:val="000000"/>
          <w:shd w:val="clear" w:color="auto" w:fill="FFFFFF"/>
        </w:rPr>
        <w:tab/>
      </w:r>
      <w:r>
        <w:rPr>
          <w:rStyle w:val="Emphasis"/>
          <w:rFonts w:ascii="Calibri" w:hAnsi="Calibri" w:cs="Calibri"/>
          <w:color w:val="000000"/>
          <w:shd w:val="clear" w:color="auto" w:fill="FFFFFF"/>
        </w:rPr>
        <w:t>Developing Areas</w:t>
      </w:r>
      <w:r>
        <w:rPr>
          <w:rFonts w:ascii="Calibri" w:hAnsi="Calibri" w:cs="Calibri"/>
          <w:color w:val="000000"/>
          <w:shd w:val="clear" w:color="auto" w:fill="FFFFFF"/>
        </w:rPr>
        <w:t>, </w:t>
      </w:r>
      <w:r>
        <w:rPr>
          <w:rStyle w:val="Emphasis"/>
          <w:rFonts w:ascii="Calibri" w:hAnsi="Calibri" w:cs="Calibri"/>
          <w:color w:val="000000"/>
          <w:shd w:val="clear" w:color="auto" w:fill="FFFFFF"/>
        </w:rPr>
        <w:t>52</w:t>
      </w:r>
      <w:r>
        <w:rPr>
          <w:rFonts w:ascii="Calibri" w:hAnsi="Calibri" w:cs="Calibri"/>
          <w:color w:val="000000"/>
          <w:shd w:val="clear" w:color="auto" w:fill="FFFFFF"/>
        </w:rPr>
        <w:t>(4), 99-113. </w:t>
      </w:r>
      <w:hyperlink r:id="rId8" w:history="1">
        <w:r w:rsidRPr="007779C2">
          <w:rPr>
            <w:rStyle w:val="Hyperlink"/>
            <w:rFonts w:ascii="Calibri" w:hAnsi="Calibri" w:cs="Calibri"/>
            <w:color w:val="000000"/>
            <w:u w:val="none"/>
            <w:shd w:val="clear" w:color="auto" w:fill="FFFFFF"/>
          </w:rPr>
          <w:t>https://doi.org/10.1353/jda.2018.0054</w:t>
        </w:r>
      </w:hyperlink>
      <w:r w:rsidR="007779C2">
        <w:t xml:space="preserve"> </w:t>
      </w:r>
      <w:r>
        <w:rPr>
          <w:rFonts w:ascii="Times New Roman" w:hAnsi="Times New Roman" w:cs="Times New Roman"/>
          <w:sz w:val="24"/>
          <w:szCs w:val="24"/>
        </w:rPr>
        <w:t xml:space="preserve"> </w:t>
      </w:r>
      <w:r w:rsidR="007779C2">
        <w:rPr>
          <w:rFonts w:ascii="Times New Roman" w:hAnsi="Times New Roman" w:cs="Times New Roman"/>
          <w:sz w:val="24"/>
          <w:szCs w:val="24"/>
        </w:rPr>
        <w:t xml:space="preserve"> </w:t>
      </w:r>
    </w:p>
    <w:sectPr w:rsidR="005B1AC5" w:rsidRPr="00E75A8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5BA0" w14:textId="77777777" w:rsidR="00DC3B42" w:rsidRDefault="00DC3B42" w:rsidP="00B77401">
      <w:pPr>
        <w:spacing w:after="0" w:line="240" w:lineRule="auto"/>
      </w:pPr>
      <w:r>
        <w:separator/>
      </w:r>
    </w:p>
  </w:endnote>
  <w:endnote w:type="continuationSeparator" w:id="0">
    <w:p w14:paraId="317A264B" w14:textId="77777777" w:rsidR="00DC3B42" w:rsidRDefault="00DC3B42" w:rsidP="00B77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41DE" w14:textId="77777777" w:rsidR="00DC3B42" w:rsidRDefault="00DC3B42" w:rsidP="00B77401">
      <w:pPr>
        <w:spacing w:after="0" w:line="240" w:lineRule="auto"/>
      </w:pPr>
      <w:r>
        <w:separator/>
      </w:r>
    </w:p>
  </w:footnote>
  <w:footnote w:type="continuationSeparator" w:id="0">
    <w:p w14:paraId="6F47AEB8" w14:textId="77777777" w:rsidR="00DC3B42" w:rsidRDefault="00DC3B42" w:rsidP="00B77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472332"/>
      <w:docPartObj>
        <w:docPartGallery w:val="Page Numbers (Top of Page)"/>
        <w:docPartUnique/>
      </w:docPartObj>
    </w:sdtPr>
    <w:sdtEndPr>
      <w:rPr>
        <w:noProof/>
      </w:rPr>
    </w:sdtEndPr>
    <w:sdtContent>
      <w:p w14:paraId="74AE3258" w14:textId="59441FBD" w:rsidR="00B77401" w:rsidRDefault="00B774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D0F46B" w14:textId="77777777" w:rsidR="00B77401" w:rsidRDefault="00B77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01"/>
    <w:rsid w:val="000272FC"/>
    <w:rsid w:val="001A37E6"/>
    <w:rsid w:val="001F57FC"/>
    <w:rsid w:val="002166DE"/>
    <w:rsid w:val="002E6B44"/>
    <w:rsid w:val="003B4595"/>
    <w:rsid w:val="003D5937"/>
    <w:rsid w:val="00475737"/>
    <w:rsid w:val="00513401"/>
    <w:rsid w:val="005B1AC5"/>
    <w:rsid w:val="005B3146"/>
    <w:rsid w:val="006056A5"/>
    <w:rsid w:val="007016CE"/>
    <w:rsid w:val="00711902"/>
    <w:rsid w:val="007779C2"/>
    <w:rsid w:val="008B324D"/>
    <w:rsid w:val="008C5307"/>
    <w:rsid w:val="00926643"/>
    <w:rsid w:val="009357CE"/>
    <w:rsid w:val="009E7F52"/>
    <w:rsid w:val="00A6741B"/>
    <w:rsid w:val="00A84717"/>
    <w:rsid w:val="00B77401"/>
    <w:rsid w:val="00C874C5"/>
    <w:rsid w:val="00CA0029"/>
    <w:rsid w:val="00DC3B42"/>
    <w:rsid w:val="00DD1B37"/>
    <w:rsid w:val="00E00FD5"/>
    <w:rsid w:val="00E42A31"/>
    <w:rsid w:val="00E75A82"/>
    <w:rsid w:val="00EF08D1"/>
    <w:rsid w:val="00F9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F16C"/>
  <w15:chartTrackingRefBased/>
  <w15:docId w15:val="{DDD32FD5-FC13-4A66-83F8-5756AE4F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77401"/>
  </w:style>
  <w:style w:type="character" w:customStyle="1" w:styleId="DateChar">
    <w:name w:val="Date Char"/>
    <w:basedOn w:val="DefaultParagraphFont"/>
    <w:link w:val="Date"/>
    <w:uiPriority w:val="99"/>
    <w:semiHidden/>
    <w:rsid w:val="00B77401"/>
  </w:style>
  <w:style w:type="paragraph" w:styleId="Header">
    <w:name w:val="header"/>
    <w:basedOn w:val="Normal"/>
    <w:link w:val="HeaderChar"/>
    <w:uiPriority w:val="99"/>
    <w:unhideWhenUsed/>
    <w:rsid w:val="00B77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01"/>
  </w:style>
  <w:style w:type="paragraph" w:styleId="Footer">
    <w:name w:val="footer"/>
    <w:basedOn w:val="Normal"/>
    <w:link w:val="FooterChar"/>
    <w:uiPriority w:val="99"/>
    <w:unhideWhenUsed/>
    <w:rsid w:val="00B77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01"/>
  </w:style>
  <w:style w:type="character" w:styleId="Emphasis">
    <w:name w:val="Emphasis"/>
    <w:basedOn w:val="DefaultParagraphFont"/>
    <w:uiPriority w:val="20"/>
    <w:qFormat/>
    <w:rsid w:val="005B1AC5"/>
    <w:rPr>
      <w:i/>
      <w:iCs/>
    </w:rPr>
  </w:style>
  <w:style w:type="character" w:styleId="Hyperlink">
    <w:name w:val="Hyperlink"/>
    <w:basedOn w:val="DefaultParagraphFont"/>
    <w:uiPriority w:val="99"/>
    <w:unhideWhenUsed/>
    <w:rsid w:val="005B1AC5"/>
    <w:rPr>
      <w:color w:val="0000FF"/>
      <w:u w:val="single"/>
    </w:rPr>
  </w:style>
  <w:style w:type="character" w:styleId="UnresolvedMention">
    <w:name w:val="Unresolved Mention"/>
    <w:basedOn w:val="DefaultParagraphFont"/>
    <w:uiPriority w:val="99"/>
    <w:semiHidden/>
    <w:unhideWhenUsed/>
    <w:rsid w:val="007779C2"/>
    <w:rPr>
      <w:color w:val="605E5C"/>
      <w:shd w:val="clear" w:color="auto" w:fill="E1DFDD"/>
    </w:rPr>
  </w:style>
  <w:style w:type="paragraph" w:styleId="NormalWeb">
    <w:name w:val="Normal (Web)"/>
    <w:basedOn w:val="Normal"/>
    <w:uiPriority w:val="99"/>
    <w:semiHidden/>
    <w:unhideWhenUsed/>
    <w:rsid w:val="008B32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3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4654">
      <w:bodyDiv w:val="1"/>
      <w:marLeft w:val="0"/>
      <w:marRight w:val="0"/>
      <w:marTop w:val="0"/>
      <w:marBottom w:val="0"/>
      <w:divBdr>
        <w:top w:val="none" w:sz="0" w:space="0" w:color="auto"/>
        <w:left w:val="none" w:sz="0" w:space="0" w:color="auto"/>
        <w:bottom w:val="none" w:sz="0" w:space="0" w:color="auto"/>
        <w:right w:val="none" w:sz="0" w:space="0" w:color="auto"/>
      </w:divBdr>
    </w:div>
    <w:div w:id="178496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jda.2018.0054" TargetMode="External"/><Relationship Id="rId3" Type="http://schemas.openxmlformats.org/officeDocument/2006/relationships/webSettings" Target="webSettings.xml"/><Relationship Id="rId7" Type="http://schemas.openxmlformats.org/officeDocument/2006/relationships/hyperlink" Target="https://www.yoh.com/blog/5-common-%09recruitment-challenges-faced-by-recruit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hnologyadvice.com/blog/human-resources/recruitment-strateg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5</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Motzer</dc:creator>
  <cp:keywords/>
  <dc:description/>
  <cp:lastModifiedBy>Joshua Motzer</cp:lastModifiedBy>
  <cp:revision>2</cp:revision>
  <dcterms:created xsi:type="dcterms:W3CDTF">2021-12-19T16:17:00Z</dcterms:created>
  <dcterms:modified xsi:type="dcterms:W3CDTF">2021-12-19T23:44:00Z</dcterms:modified>
</cp:coreProperties>
</file>